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 xml:space="preserve">  永吉县公共资源交易中心</w:t>
      </w:r>
    </w:p>
    <w:tbl>
      <w:tblPr>
        <w:tblStyle w:val="2"/>
        <w:tblpPr w:leftFromText="180" w:rightFromText="180" w:vertAnchor="page" w:horzAnchor="page" w:tblpX="1527" w:tblpY="2118"/>
        <w:tblOverlap w:val="never"/>
        <w:tblW w:w="96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26"/>
        <w:gridCol w:w="2729"/>
        <w:gridCol w:w="3547"/>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申请单位</w:t>
            </w:r>
          </w:p>
        </w:tc>
        <w:tc>
          <w:tcPr>
            <w:tcW w:w="8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经办人</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申请时间</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项目名称</w:t>
            </w:r>
          </w:p>
        </w:tc>
        <w:tc>
          <w:tcPr>
            <w:tcW w:w="8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项目编号</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54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开评标日期</w:t>
            </w:r>
          </w:p>
        </w:tc>
        <w:tc>
          <w:tcPr>
            <w:tcW w:w="1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监控</w:t>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t>记录</w:t>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t>情况</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32"/>
                <w:szCs w:val="32"/>
                <w:u w:val="none"/>
                <w:lang w:val="en-US" w:eastAsia="zh-CN" w:bidi="ar-SA"/>
              </w:rPr>
            </w:pPr>
            <w:r>
              <w:rPr>
                <w:rFonts w:hint="eastAsia" w:ascii="宋体" w:hAnsi="宋体" w:eastAsia="宋体" w:cs="宋体"/>
                <w:b/>
                <w:i w:val="0"/>
                <w:color w:val="000000"/>
                <w:kern w:val="0"/>
                <w:sz w:val="32"/>
                <w:szCs w:val="32"/>
                <w:u w:val="none"/>
                <w:lang w:val="en-US" w:eastAsia="zh-CN" w:bidi="ar"/>
              </w:rPr>
              <w:t>监控地点</w:t>
            </w: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964" w:firstLineChars="300"/>
              <w:jc w:val="both"/>
              <w:textAlignment w:val="center"/>
              <w:rPr>
                <w:rFonts w:hint="eastAsia" w:ascii="宋体" w:hAnsi="宋体" w:eastAsia="宋体" w:cs="宋体"/>
                <w:b/>
                <w:i w:val="0"/>
                <w:color w:val="000000"/>
                <w:kern w:val="2"/>
                <w:sz w:val="32"/>
                <w:szCs w:val="32"/>
                <w:u w:val="none"/>
                <w:lang w:val="en-US" w:eastAsia="zh-CN" w:bidi="ar-SA"/>
              </w:rPr>
            </w:pPr>
            <w:r>
              <w:rPr>
                <w:rFonts w:hint="eastAsia" w:ascii="宋体" w:hAnsi="宋体" w:eastAsia="宋体" w:cs="宋体"/>
                <w:b/>
                <w:i w:val="0"/>
                <w:color w:val="000000"/>
                <w:kern w:val="0"/>
                <w:sz w:val="32"/>
                <w:szCs w:val="32"/>
                <w:u w:val="none"/>
                <w:lang w:val="en-US" w:eastAsia="zh-CN" w:bidi="ar"/>
              </w:rPr>
              <w:t>监控时段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8"/>
                <w:szCs w:val="28"/>
                <w:u w:val="none"/>
                <w:lang w:val="en-US" w:eastAsia="zh-CN" w:bidi="ar-SA"/>
              </w:rPr>
            </w:pP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时    分 -----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2"/>
                <w:sz w:val="28"/>
                <w:szCs w:val="28"/>
                <w:u w:val="none"/>
                <w:lang w:val="en-US" w:eastAsia="zh-CN" w:bidi="ar-SA"/>
              </w:rPr>
            </w:pP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时    分 -----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时    分 -----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454"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时    分 -----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1" w:hRule="atLeast"/>
        </w:trPr>
        <w:tc>
          <w:tcPr>
            <w:tcW w:w="142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4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时    分 -----       时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备案</w:t>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br w:type="textWrapping"/>
            </w:r>
            <w:r>
              <w:rPr>
                <w:rFonts w:hint="eastAsia" w:ascii="宋体" w:hAnsi="宋体" w:eastAsia="宋体" w:cs="宋体"/>
                <w:b/>
                <w:i w:val="0"/>
                <w:color w:val="000000"/>
                <w:kern w:val="0"/>
                <w:sz w:val="32"/>
                <w:szCs w:val="32"/>
                <w:u w:val="none"/>
                <w:lang w:val="en-US" w:eastAsia="zh-CN" w:bidi="ar"/>
              </w:rPr>
              <w:t>登记</w:t>
            </w:r>
          </w:p>
        </w:tc>
        <w:tc>
          <w:tcPr>
            <w:tcW w:w="8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复制方式：刻录光盘 □    移动存储 □    其它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1"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8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复制数量：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8"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c>
          <w:tcPr>
            <w:tcW w:w="8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经手人：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备注</w:t>
            </w:r>
          </w:p>
        </w:tc>
        <w:tc>
          <w:tcPr>
            <w:tcW w:w="818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8"/>
                <w:szCs w:val="28"/>
                <w:u w:val="none"/>
              </w:rPr>
            </w:pPr>
          </w:p>
          <w:p>
            <w:pPr>
              <w:jc w:val="lef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8" w:hRule="atLeast"/>
        </w:trPr>
        <w:tc>
          <w:tcPr>
            <w:tcW w:w="9609" w:type="dxa"/>
            <w:gridSpan w:val="4"/>
            <w:tcBorders>
              <w:top w:val="single" w:color="000000" w:sz="4"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注：1.各代理机构在开评标结束后三个工作日内提出申请。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2.代理机构在领取监控光盘后，在一周内发现问题可以到永吉县公共资源交易中心从新申请刻录光盘，否则视为认可监控内容。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3.此表由项目开评标现场负责人填写。</w:t>
            </w:r>
          </w:p>
          <w:p>
            <w:pPr>
              <w:keepNext w:val="0"/>
              <w:keepLines w:val="0"/>
              <w:widowControl/>
              <w:numPr>
                <w:numId w:val="0"/>
              </w:numPr>
              <w:suppressLineNumbers w:val="0"/>
              <w:ind w:left="480" w:leftChars="0"/>
              <w:jc w:val="lef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4.特殊情况请在“备</w:t>
            </w:r>
            <w:bookmarkStart w:id="0" w:name="_GoBack"/>
            <w:bookmarkEnd w:id="0"/>
            <w:r>
              <w:rPr>
                <w:rFonts w:hint="eastAsia" w:ascii="宋体" w:hAnsi="宋体" w:eastAsia="宋体" w:cs="宋体"/>
                <w:i w:val="0"/>
                <w:color w:val="000000"/>
                <w:kern w:val="0"/>
                <w:sz w:val="24"/>
                <w:szCs w:val="24"/>
                <w:u w:val="none"/>
                <w:lang w:val="en-US" w:eastAsia="zh-CN" w:bidi="ar"/>
              </w:rPr>
              <w:t>注”栏填写。</w:t>
            </w:r>
          </w:p>
          <w:p>
            <w:pPr>
              <w:keepNext w:val="0"/>
              <w:keepLines w:val="0"/>
              <w:widowControl/>
              <w:numPr>
                <w:numId w:val="0"/>
              </w:numPr>
              <w:suppressLineNumbers w:val="0"/>
              <w:ind w:left="480" w:leftChars="0"/>
              <w:jc w:val="left"/>
              <w:textAlignment w:val="bottom"/>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5.如未按上述要求执行，代理机构自行承担相应风险。</w:t>
            </w:r>
          </w:p>
          <w:p>
            <w:pPr>
              <w:keepNext w:val="0"/>
              <w:keepLines w:val="0"/>
              <w:widowControl/>
              <w:suppressLineNumbers w:val="0"/>
              <w:jc w:val="left"/>
              <w:textAlignment w:val="bottom"/>
              <w:rPr>
                <w:rFonts w:hint="eastAsia" w:ascii="宋体" w:hAnsi="宋体" w:eastAsia="宋体" w:cs="宋体"/>
                <w:i w:val="0"/>
                <w:color w:val="000000"/>
                <w:kern w:val="0"/>
                <w:sz w:val="24"/>
                <w:szCs w:val="24"/>
                <w:u w:val="none"/>
                <w:lang w:val="en-US" w:eastAsia="zh-CN" w:bidi="ar"/>
              </w:rPr>
            </w:pPr>
          </w:p>
        </w:tc>
      </w:tr>
    </w:tbl>
    <w:p>
      <w:pPr>
        <w:jc w:val="center"/>
        <w:rPr>
          <w:rFonts w:hint="eastAsia" w:eastAsiaTheme="minorEastAsia"/>
          <w:b/>
          <w:bCs/>
          <w:sz w:val="44"/>
          <w:szCs w:val="44"/>
          <w:lang w:val="en-US" w:eastAsia="zh-CN"/>
        </w:rPr>
      </w:pPr>
      <w:r>
        <w:rPr>
          <w:rFonts w:hint="eastAsia"/>
          <w:b/>
          <w:bCs/>
          <w:sz w:val="44"/>
          <w:szCs w:val="44"/>
          <w:lang w:val="en-US" w:eastAsia="zh-CN"/>
        </w:rPr>
        <w:t>监控记录复制申请表</w:t>
      </w:r>
    </w:p>
    <w:sectPr>
      <w:pgSz w:w="11906" w:h="16838"/>
      <w:pgMar w:top="816" w:right="1800" w:bottom="81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Y2NhZjA0ZmUzZGExOThmODQ5NmNmOWYyNmMzZDQifQ=="/>
  </w:docVars>
  <w:rsids>
    <w:rsidRoot w:val="00000000"/>
    <w:rsid w:val="18591A1D"/>
    <w:rsid w:val="18A21CB9"/>
    <w:rsid w:val="41D62347"/>
    <w:rsid w:val="434333A9"/>
    <w:rsid w:val="43917B70"/>
    <w:rsid w:val="53A03306"/>
    <w:rsid w:val="7AF2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231</Words>
  <Characters>255</Characters>
  <Lines>0</Lines>
  <Paragraphs>0</Paragraphs>
  <TotalTime>0</TotalTime>
  <ScaleCrop>false</ScaleCrop>
  <LinksUpToDate>false</LinksUpToDate>
  <CharactersWithSpaces>406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2021-08-13T05:05:00Z</dcterms:created>
  <dc:creator>Administrator</dc:creator>
  <cp:lastModifiedBy>Administrator</cp:lastModifiedBy>
  <dcterms:modified xsi:type="dcterms:W3CDTF">2022-10-14T01:23:44Z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F84A946B55A64A7ABCDA845345C4FA2A</vt:lpwstr>
  </property>
</Properties>
</file>